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0EA" w:rsidRDefault="003A10EA" w:rsidP="003A10EA">
      <w:pPr>
        <w:spacing w:line="560" w:lineRule="exact"/>
        <w:rPr>
          <w:rFonts w:ascii="仿宋_GB2312" w:eastAsia="仿宋_GB2312" w:hAnsi="黑体" w:cs="方正小标宋简体"/>
          <w:color w:val="000000"/>
          <w:sz w:val="32"/>
          <w:szCs w:val="32"/>
        </w:rPr>
      </w:pPr>
      <w:r w:rsidRPr="00D0182B">
        <w:rPr>
          <w:rFonts w:ascii="仿宋_GB2312" w:eastAsia="仿宋_GB2312" w:hAnsi="黑体" w:cs="黑体" w:hint="eastAsia"/>
          <w:color w:val="000000"/>
          <w:sz w:val="32"/>
          <w:szCs w:val="32"/>
        </w:rPr>
        <w:t xml:space="preserve">附件1 </w:t>
      </w:r>
    </w:p>
    <w:p w:rsidR="003A10EA" w:rsidRPr="00864D86" w:rsidRDefault="003A10EA" w:rsidP="003A10EA">
      <w:pPr>
        <w:spacing w:line="560" w:lineRule="exact"/>
        <w:jc w:val="center"/>
        <w:rPr>
          <w:rFonts w:ascii="方正小标宋简体" w:eastAsia="方正小标宋简体" w:hAnsi="黑体" w:cs="方正小标宋简体" w:hint="eastAsia"/>
          <w:color w:val="000000"/>
          <w:sz w:val="44"/>
          <w:szCs w:val="44"/>
        </w:rPr>
      </w:pPr>
      <w:r w:rsidRPr="00864D86">
        <w:rPr>
          <w:rFonts w:ascii="方正小标宋简体" w:eastAsia="方正小标宋简体" w:hint="eastAsia"/>
          <w:sz w:val="44"/>
          <w:szCs w:val="44"/>
        </w:rPr>
        <w:t>凉山州中心血站</w:t>
      </w:r>
      <w:r w:rsidRPr="00864D86">
        <w:rPr>
          <w:rFonts w:ascii="方正小标宋简体" w:eastAsia="方正小标宋简体" w:hint="eastAsia"/>
          <w:bCs/>
          <w:sz w:val="44"/>
          <w:szCs w:val="44"/>
        </w:rPr>
        <w:t>医药代表来访预约申请表</w:t>
      </w:r>
    </w:p>
    <w:p w:rsidR="003A10EA" w:rsidRDefault="003A10EA" w:rsidP="003A10EA">
      <w:pPr>
        <w:spacing w:line="560" w:lineRule="exact"/>
        <w:jc w:val="right"/>
        <w:rPr>
          <w:rFonts w:ascii="仿宋_GB2312" w:eastAsia="仿宋_GB2312" w:hAnsi="宋体" w:cs="方正仿宋_GB2312"/>
          <w:color w:val="000000"/>
          <w:sz w:val="32"/>
          <w:szCs w:val="32"/>
        </w:rPr>
      </w:pPr>
      <w:r>
        <w:rPr>
          <w:rFonts w:ascii="仿宋_GB2312" w:eastAsia="仿宋_GB2312" w:hAnsi="宋体" w:cs="方正仿宋_GB2312" w:hint="eastAsia"/>
          <w:color w:val="000000"/>
          <w:sz w:val="32"/>
          <w:szCs w:val="32"/>
        </w:rPr>
        <w:t>年    月    日</w:t>
      </w:r>
    </w:p>
    <w:tbl>
      <w:tblPr>
        <w:tblW w:w="9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5"/>
        <w:gridCol w:w="1672"/>
        <w:gridCol w:w="5843"/>
      </w:tblGrid>
      <w:tr w:rsidR="003A10EA" w:rsidTr="005D0A83">
        <w:trPr>
          <w:trHeight w:val="574"/>
          <w:jc w:val="center"/>
        </w:trPr>
        <w:tc>
          <w:tcPr>
            <w:tcW w:w="1665" w:type="dxa"/>
            <w:vMerge w:val="restart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医药代表预约登记</w:t>
            </w:r>
          </w:p>
        </w:tc>
        <w:tc>
          <w:tcPr>
            <w:tcW w:w="1672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公司名称</w:t>
            </w:r>
          </w:p>
        </w:tc>
        <w:tc>
          <w:tcPr>
            <w:tcW w:w="5843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</w:tr>
      <w:tr w:rsidR="003A10EA" w:rsidTr="005D0A83">
        <w:trPr>
          <w:trHeight w:val="491"/>
          <w:jc w:val="center"/>
        </w:trPr>
        <w:tc>
          <w:tcPr>
            <w:tcW w:w="1665" w:type="dxa"/>
            <w:vMerge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5843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</w:tr>
      <w:tr w:rsidR="003A10EA" w:rsidTr="005D0A83">
        <w:trPr>
          <w:trHeight w:val="562"/>
          <w:jc w:val="center"/>
        </w:trPr>
        <w:tc>
          <w:tcPr>
            <w:tcW w:w="1665" w:type="dxa"/>
            <w:vMerge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身份证号</w:t>
            </w:r>
          </w:p>
        </w:tc>
        <w:tc>
          <w:tcPr>
            <w:tcW w:w="5843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</w:tr>
      <w:tr w:rsidR="003A10EA" w:rsidTr="005D0A83">
        <w:trPr>
          <w:trHeight w:val="640"/>
          <w:jc w:val="center"/>
        </w:trPr>
        <w:tc>
          <w:tcPr>
            <w:tcW w:w="1665" w:type="dxa"/>
            <w:vMerge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5843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</w:tr>
      <w:tr w:rsidR="003A10EA" w:rsidTr="005D0A83">
        <w:trPr>
          <w:trHeight w:val="549"/>
          <w:jc w:val="center"/>
        </w:trPr>
        <w:tc>
          <w:tcPr>
            <w:tcW w:w="1665" w:type="dxa"/>
            <w:vMerge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邮  箱</w:t>
            </w:r>
          </w:p>
        </w:tc>
        <w:tc>
          <w:tcPr>
            <w:tcW w:w="5843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</w:tr>
      <w:tr w:rsidR="003A10EA" w:rsidTr="005D0A83">
        <w:trPr>
          <w:trHeight w:val="927"/>
          <w:jc w:val="center"/>
        </w:trPr>
        <w:tc>
          <w:tcPr>
            <w:tcW w:w="1665" w:type="dxa"/>
            <w:vMerge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产品类别</w:t>
            </w:r>
          </w:p>
        </w:tc>
        <w:tc>
          <w:tcPr>
            <w:tcW w:w="5843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Chars="100" w:firstLine="32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 xml:space="preserve">□药品类 □设备类 □耗材类 </w:t>
            </w:r>
          </w:p>
          <w:p w:rsidR="003A10EA" w:rsidRDefault="003A10EA" w:rsidP="005D0A83">
            <w:pPr>
              <w:pStyle w:val="Bodytext1"/>
              <w:spacing w:after="0" w:line="360" w:lineRule="exact"/>
              <w:ind w:firstLineChars="100" w:firstLine="32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□物资类 □信息类 □其他类</w:t>
            </w:r>
          </w:p>
        </w:tc>
      </w:tr>
      <w:tr w:rsidR="003A10EA" w:rsidTr="005D0A83">
        <w:trPr>
          <w:trHeight w:val="1182"/>
          <w:jc w:val="center"/>
        </w:trPr>
        <w:tc>
          <w:tcPr>
            <w:tcW w:w="1665" w:type="dxa"/>
            <w:vMerge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1672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来访目的</w:t>
            </w:r>
          </w:p>
        </w:tc>
        <w:tc>
          <w:tcPr>
            <w:tcW w:w="5843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 xml:space="preserve">□推介新产品或新技术 </w:t>
            </w:r>
          </w:p>
          <w:p w:rsidR="003A10EA" w:rsidRDefault="003A10EA" w:rsidP="005D0A83">
            <w:pPr>
              <w:pStyle w:val="Bodytext1"/>
              <w:spacing w:after="0" w:line="360" w:lineRule="exact"/>
              <w:ind w:firstLine="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□在用产品沟通</w:t>
            </w:r>
          </w:p>
          <w:p w:rsidR="003A10EA" w:rsidRDefault="003A10EA" w:rsidP="005D0A83">
            <w:pPr>
              <w:pStyle w:val="Bodytext1"/>
              <w:spacing w:after="0" w:line="360" w:lineRule="exact"/>
              <w:ind w:firstLine="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 xml:space="preserve">□业务沟通    □其他事项 </w:t>
            </w:r>
          </w:p>
        </w:tc>
      </w:tr>
      <w:tr w:rsidR="003A10EA" w:rsidTr="005D0A83">
        <w:trPr>
          <w:trHeight w:val="1624"/>
          <w:jc w:val="center"/>
        </w:trPr>
        <w:tc>
          <w:tcPr>
            <w:tcW w:w="1665" w:type="dxa"/>
            <w:vMerge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</w:tc>
        <w:tc>
          <w:tcPr>
            <w:tcW w:w="7515" w:type="dxa"/>
            <w:gridSpan w:val="2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介绍内容或建议要求：（简明叙述）：</w:t>
            </w:r>
          </w:p>
        </w:tc>
      </w:tr>
      <w:tr w:rsidR="003A10EA" w:rsidTr="005D0A83">
        <w:trPr>
          <w:trHeight w:val="1185"/>
          <w:jc w:val="center"/>
        </w:trPr>
        <w:tc>
          <w:tcPr>
            <w:tcW w:w="1665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left="160" w:hangingChars="50" w:hanging="16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职能科室意  见</w:t>
            </w:r>
          </w:p>
        </w:tc>
        <w:tc>
          <w:tcPr>
            <w:tcW w:w="7515" w:type="dxa"/>
            <w:gridSpan w:val="2"/>
          </w:tcPr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right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right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  <w:p w:rsidR="003A10EA" w:rsidRDefault="003A10EA" w:rsidP="005D0A83">
            <w:pPr>
              <w:pStyle w:val="Bodytext1"/>
              <w:spacing w:after="0" w:line="360" w:lineRule="exact"/>
              <w:ind w:right="640" w:firstLineChars="1500" w:firstLine="480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签字：</w:t>
            </w:r>
          </w:p>
          <w:p w:rsidR="003A10EA" w:rsidRDefault="003A10EA" w:rsidP="005D0A83">
            <w:pPr>
              <w:pStyle w:val="Bodytext1"/>
              <w:spacing w:after="0" w:line="360" w:lineRule="exact"/>
              <w:ind w:left="5280" w:hangingChars="1650" w:hanging="5280"/>
              <w:jc w:val="right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年  月  日</w:t>
            </w:r>
          </w:p>
        </w:tc>
      </w:tr>
      <w:tr w:rsidR="003A10EA" w:rsidTr="005D0A83">
        <w:trPr>
          <w:trHeight w:val="1379"/>
          <w:jc w:val="center"/>
        </w:trPr>
        <w:tc>
          <w:tcPr>
            <w:tcW w:w="1665" w:type="dxa"/>
            <w:vAlign w:val="center"/>
          </w:tcPr>
          <w:p w:rsidR="003A10EA" w:rsidRDefault="003A10EA" w:rsidP="005D0A83">
            <w:pPr>
              <w:pStyle w:val="Bodytext1"/>
              <w:spacing w:after="0" w:line="360" w:lineRule="exact"/>
              <w:ind w:left="320" w:hangingChars="100" w:hanging="32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分管领导意 见</w:t>
            </w:r>
          </w:p>
        </w:tc>
        <w:tc>
          <w:tcPr>
            <w:tcW w:w="7515" w:type="dxa"/>
            <w:gridSpan w:val="2"/>
          </w:tcPr>
          <w:p w:rsidR="003A10EA" w:rsidRDefault="003A10EA" w:rsidP="005D0A83">
            <w:pPr>
              <w:pStyle w:val="Bodytext1"/>
              <w:spacing w:after="0" w:line="360" w:lineRule="exact"/>
              <w:ind w:right="640" w:firstLineChars="1500" w:firstLine="480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  <w:p w:rsidR="003A10EA" w:rsidRDefault="003A10EA" w:rsidP="005D0A83">
            <w:pPr>
              <w:pStyle w:val="Bodytext1"/>
              <w:spacing w:after="0" w:line="360" w:lineRule="exact"/>
              <w:ind w:right="640" w:firstLineChars="1500" w:firstLine="480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</w:p>
          <w:p w:rsidR="003A10EA" w:rsidRDefault="003A10EA" w:rsidP="005D0A83">
            <w:pPr>
              <w:pStyle w:val="Bodytext1"/>
              <w:spacing w:after="0" w:line="360" w:lineRule="exact"/>
              <w:ind w:right="640" w:firstLineChars="1500" w:firstLine="4800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>签字：</w:t>
            </w:r>
          </w:p>
          <w:p w:rsidR="003A10EA" w:rsidRDefault="003A10EA" w:rsidP="005D0A83">
            <w:pPr>
              <w:pStyle w:val="Bodytext1"/>
              <w:spacing w:after="0" w:line="360" w:lineRule="exact"/>
              <w:ind w:firstLine="0"/>
              <w:jc w:val="center"/>
              <w:rPr>
                <w:rFonts w:ascii="仿宋_GB2312" w:eastAsia="仿宋_GB2312" w:cs="方正仿宋_GB2312"/>
                <w:sz w:val="32"/>
                <w:szCs w:val="32"/>
                <w:lang w:val="en-US" w:eastAsia="zh-CN"/>
              </w:rPr>
            </w:pPr>
            <w:r>
              <w:rPr>
                <w:rFonts w:ascii="仿宋_GB2312" w:eastAsia="仿宋_GB2312" w:cs="方正仿宋_GB2312" w:hint="eastAsia"/>
                <w:sz w:val="32"/>
                <w:szCs w:val="32"/>
                <w:lang w:val="en-US" w:eastAsia="zh-CN"/>
              </w:rPr>
              <w:t xml:space="preserve">                                   年  月  日</w:t>
            </w:r>
          </w:p>
        </w:tc>
      </w:tr>
    </w:tbl>
    <w:p w:rsidR="003A10EA" w:rsidRDefault="003A10EA" w:rsidP="003A10EA"/>
    <w:p w:rsidR="003A10EA" w:rsidRDefault="003A10EA" w:rsidP="003A10EA"/>
    <w:p w:rsidR="003A10EA" w:rsidRDefault="003A10EA" w:rsidP="003A10EA"/>
    <w:p w:rsidR="003A10EA" w:rsidRDefault="003A10EA" w:rsidP="003A10EA"/>
    <w:p w:rsidR="003A10EA" w:rsidRDefault="003A10EA" w:rsidP="003A10EA">
      <w:pPr>
        <w:rPr>
          <w:rFonts w:hint="eastAsia"/>
        </w:rPr>
      </w:pPr>
    </w:p>
    <w:p w:rsidR="003A10EA" w:rsidRDefault="003A10EA" w:rsidP="003A10EA">
      <w:pPr>
        <w:rPr>
          <w:rFonts w:hint="eastAsia"/>
        </w:rPr>
      </w:pPr>
    </w:p>
    <w:p w:rsidR="003A10EA" w:rsidRDefault="003A10EA" w:rsidP="003A10EA">
      <w:pPr>
        <w:rPr>
          <w:rFonts w:hint="eastAsia"/>
        </w:rPr>
      </w:pPr>
    </w:p>
    <w:p w:rsidR="003A10EA" w:rsidRDefault="003A10EA" w:rsidP="003A10EA"/>
    <w:p w:rsidR="003A10EA" w:rsidRPr="00D0182B" w:rsidRDefault="003A10EA" w:rsidP="003A10EA">
      <w:pPr>
        <w:ind w:left="960" w:hangingChars="300" w:hanging="960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lastRenderedPageBreak/>
        <w:t>附件2</w:t>
      </w:r>
    </w:p>
    <w:p w:rsidR="003A10EA" w:rsidRPr="00D0182B" w:rsidRDefault="003A10EA" w:rsidP="003A10EA">
      <w:pPr>
        <w:jc w:val="center"/>
        <w:rPr>
          <w:rFonts w:ascii="方正小标宋简体" w:eastAsia="方正小标宋简体"/>
          <w:bCs/>
          <w:sz w:val="44"/>
          <w:szCs w:val="44"/>
        </w:rPr>
      </w:pPr>
      <w:r w:rsidRPr="00D0182B">
        <w:rPr>
          <w:rFonts w:ascii="方正小标宋简体" w:eastAsia="方正小标宋简体" w:hint="eastAsia"/>
          <w:bCs/>
          <w:sz w:val="44"/>
          <w:szCs w:val="44"/>
        </w:rPr>
        <w:t>凉山州中心血站医药代表廉洁承诺书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为进一步加强医德医风建设，杜绝医药购销中的“回扣”“红包”和“提成”等不正之风，积极配合</w:t>
      </w:r>
      <w:r>
        <w:rPr>
          <w:rFonts w:ascii="仿宋_GB2312" w:eastAsia="仿宋_GB2312" w:hint="eastAsia"/>
          <w:sz w:val="32"/>
          <w:szCs w:val="32"/>
        </w:rPr>
        <w:t>贵单位</w:t>
      </w:r>
      <w:r w:rsidRPr="00D0182B">
        <w:rPr>
          <w:rFonts w:ascii="仿宋_GB2312" w:eastAsia="仿宋_GB2312" w:hint="eastAsia"/>
          <w:sz w:val="32"/>
          <w:szCs w:val="32"/>
        </w:rPr>
        <w:t>做好医疗服务工作，维护本企业的信誉和形象，特作如下承诺：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一、医药生产和经营企业的营销行为，必须符合国家的相关法律、法规和规章制度，不得有违纪违规行为。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二、医药生产和经营企业要严把供应质量关，确保所供应的医药的质量。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三、医药代表不得以“回扣”“红包”和“提成”等不正当手段进行促销；不得以旅游、考察、宴请等各种名义和形式进行促销；不得以任何借口向</w:t>
      </w:r>
      <w:r>
        <w:rPr>
          <w:rFonts w:ascii="仿宋_GB2312" w:eastAsia="仿宋_GB2312" w:hint="eastAsia"/>
          <w:sz w:val="32"/>
          <w:szCs w:val="32"/>
        </w:rPr>
        <w:t>血站</w:t>
      </w:r>
      <w:r w:rsidRPr="00D0182B">
        <w:rPr>
          <w:rFonts w:ascii="仿宋_GB2312" w:eastAsia="仿宋_GB2312" w:hint="eastAsia"/>
          <w:sz w:val="32"/>
          <w:szCs w:val="32"/>
        </w:rPr>
        <w:t>工作人员赠送现金，有价证券和其他物品等，或给予其他不正当利益。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四、医药代表不得进入</w:t>
      </w:r>
      <w:r>
        <w:rPr>
          <w:rFonts w:ascii="仿宋_GB2312" w:eastAsia="仿宋_GB2312" w:hint="eastAsia"/>
          <w:sz w:val="32"/>
          <w:szCs w:val="32"/>
        </w:rPr>
        <w:t>血站</w:t>
      </w:r>
      <w:r w:rsidRPr="00D0182B">
        <w:rPr>
          <w:rFonts w:ascii="仿宋_GB2312" w:eastAsia="仿宋_GB2312" w:hint="eastAsia"/>
          <w:sz w:val="32"/>
          <w:szCs w:val="32"/>
        </w:rPr>
        <w:t>有关科室及</w:t>
      </w:r>
      <w:r>
        <w:rPr>
          <w:rFonts w:ascii="仿宋_GB2312" w:eastAsia="仿宋_GB2312" w:hint="eastAsia"/>
          <w:sz w:val="32"/>
          <w:szCs w:val="32"/>
        </w:rPr>
        <w:t>工作</w:t>
      </w:r>
      <w:r w:rsidRPr="00D0182B">
        <w:rPr>
          <w:rFonts w:ascii="仿宋_GB2312" w:eastAsia="仿宋_GB2312" w:hint="eastAsia"/>
          <w:sz w:val="32"/>
          <w:szCs w:val="32"/>
        </w:rPr>
        <w:t>场所向医务人员推销产品；不得向</w:t>
      </w:r>
      <w:r>
        <w:rPr>
          <w:rFonts w:ascii="仿宋_GB2312" w:eastAsia="仿宋_GB2312" w:hint="eastAsia"/>
          <w:sz w:val="32"/>
          <w:szCs w:val="32"/>
        </w:rPr>
        <w:t>血站工作</w:t>
      </w:r>
      <w:r w:rsidRPr="00D0182B">
        <w:rPr>
          <w:rFonts w:ascii="仿宋_GB2312" w:eastAsia="仿宋_GB2312" w:hint="eastAsia"/>
          <w:sz w:val="32"/>
          <w:szCs w:val="32"/>
        </w:rPr>
        <w:t>人员查询或统计医药的进、销、存量和使用量。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五、需要举行医药的宣传，学术讲座、会议、邀请外出学习和参观等活动时，应严格按医药代表接待管理规定执行，不得私自邀请</w:t>
      </w:r>
      <w:r>
        <w:rPr>
          <w:rFonts w:ascii="仿宋_GB2312" w:eastAsia="仿宋_GB2312" w:hint="eastAsia"/>
          <w:sz w:val="32"/>
          <w:szCs w:val="32"/>
        </w:rPr>
        <w:t>血站</w:t>
      </w:r>
      <w:r w:rsidRPr="00D0182B">
        <w:rPr>
          <w:rFonts w:ascii="仿宋_GB2312" w:eastAsia="仿宋_GB2312" w:hint="eastAsia"/>
          <w:sz w:val="32"/>
          <w:szCs w:val="32"/>
        </w:rPr>
        <w:t>工作人员参加上述活动。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六、必须在</w:t>
      </w:r>
      <w:r>
        <w:rPr>
          <w:rFonts w:ascii="仿宋_GB2312" w:eastAsia="仿宋_GB2312" w:hint="eastAsia"/>
          <w:sz w:val="32"/>
          <w:szCs w:val="32"/>
        </w:rPr>
        <w:t>血站</w:t>
      </w:r>
      <w:r w:rsidRPr="00D0182B">
        <w:rPr>
          <w:rFonts w:ascii="仿宋_GB2312" w:eastAsia="仿宋_GB2312" w:hint="eastAsia"/>
          <w:sz w:val="32"/>
          <w:szCs w:val="32"/>
        </w:rPr>
        <w:t>规定的时间、地点传递医药相关资料，介绍医药情况。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七、不得干预、影响</w:t>
      </w:r>
      <w:r>
        <w:rPr>
          <w:rFonts w:ascii="仿宋_GB2312" w:eastAsia="仿宋_GB2312" w:hint="eastAsia"/>
          <w:sz w:val="32"/>
          <w:szCs w:val="32"/>
        </w:rPr>
        <w:t>血站采购</w:t>
      </w:r>
      <w:r w:rsidRPr="00D0182B">
        <w:rPr>
          <w:rFonts w:ascii="仿宋_GB2312" w:eastAsia="仿宋_GB2312" w:hint="eastAsia"/>
          <w:sz w:val="32"/>
          <w:szCs w:val="32"/>
        </w:rPr>
        <w:t>工作和</w:t>
      </w:r>
      <w:r>
        <w:rPr>
          <w:rFonts w:ascii="仿宋_GB2312" w:eastAsia="仿宋_GB2312" w:hint="eastAsia"/>
          <w:sz w:val="32"/>
          <w:szCs w:val="32"/>
        </w:rPr>
        <w:t>采购</w:t>
      </w:r>
      <w:r w:rsidRPr="00D0182B">
        <w:rPr>
          <w:rFonts w:ascii="仿宋_GB2312" w:eastAsia="仿宋_GB2312" w:hint="eastAsia"/>
          <w:sz w:val="32"/>
          <w:szCs w:val="32"/>
        </w:rPr>
        <w:t>秩序。</w:t>
      </w:r>
      <w:r w:rsidRPr="00D0182B">
        <w:rPr>
          <w:rFonts w:ascii="仿宋_GB2312" w:eastAsia="仿宋_GB2312" w:hint="eastAsia"/>
          <w:sz w:val="32"/>
          <w:szCs w:val="32"/>
        </w:rPr>
        <w:t> 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lastRenderedPageBreak/>
        <w:t>八、医药供应方给</w:t>
      </w:r>
      <w:r>
        <w:rPr>
          <w:rFonts w:ascii="仿宋_GB2312" w:eastAsia="仿宋_GB2312" w:hint="eastAsia"/>
          <w:sz w:val="32"/>
          <w:szCs w:val="32"/>
        </w:rPr>
        <w:t>单位</w:t>
      </w:r>
      <w:r w:rsidRPr="00D0182B">
        <w:rPr>
          <w:rFonts w:ascii="仿宋_GB2312" w:eastAsia="仿宋_GB2312" w:hint="eastAsia"/>
          <w:sz w:val="32"/>
          <w:szCs w:val="32"/>
        </w:rPr>
        <w:t>机构的捐赠，应严格按照《中华人民共和国捐赠法》的有关规定执行。</w:t>
      </w:r>
      <w:r w:rsidRPr="00D0182B">
        <w:rPr>
          <w:rFonts w:ascii="仿宋_GB2312" w:eastAsia="仿宋_GB2312" w:hint="eastAsia"/>
          <w:sz w:val="32"/>
          <w:szCs w:val="32"/>
        </w:rPr>
        <w:t> 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九、积极配合</w:t>
      </w:r>
      <w:r>
        <w:rPr>
          <w:rFonts w:ascii="仿宋_GB2312" w:eastAsia="仿宋_GB2312" w:hint="eastAsia"/>
          <w:sz w:val="32"/>
          <w:szCs w:val="32"/>
        </w:rPr>
        <w:t>血站</w:t>
      </w:r>
      <w:r w:rsidRPr="00D0182B">
        <w:rPr>
          <w:rFonts w:ascii="仿宋_GB2312" w:eastAsia="仿宋_GB2312" w:hint="eastAsia"/>
          <w:sz w:val="32"/>
          <w:szCs w:val="32"/>
        </w:rPr>
        <w:t>对医药购销中有无</w:t>
      </w:r>
      <w:r>
        <w:rPr>
          <w:rFonts w:ascii="仿宋_GB2312" w:eastAsia="仿宋_GB2312" w:hint="eastAsia"/>
          <w:sz w:val="32"/>
          <w:szCs w:val="32"/>
        </w:rPr>
        <w:t>商业</w:t>
      </w:r>
      <w:r w:rsidRPr="00D0182B">
        <w:rPr>
          <w:rFonts w:ascii="仿宋_GB2312" w:eastAsia="仿宋_GB2312" w:hint="eastAsia"/>
          <w:sz w:val="32"/>
          <w:szCs w:val="32"/>
        </w:rPr>
        <w:t>贿赂的调查。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十、严格遵守以上承诺。</w:t>
      </w:r>
    </w:p>
    <w:p w:rsidR="003A10EA" w:rsidRPr="00D0182B" w:rsidRDefault="003A10EA" w:rsidP="003A10EA">
      <w:pPr>
        <w:ind w:firstLineChars="200" w:firstLine="6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如有违反上述承诺，我愿意接受记入不良行为数据等处理，直至停止业务往来，以及执法执纪部门的其他处理。</w:t>
      </w:r>
      <w:r w:rsidRPr="00D0182B">
        <w:rPr>
          <w:rFonts w:ascii="仿宋_GB2312" w:eastAsia="仿宋_GB2312" w:hint="eastAsia"/>
          <w:sz w:val="32"/>
          <w:szCs w:val="32"/>
        </w:rPr>
        <w:br/>
        <w:t xml:space="preserve">   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Pr="00D0182B">
        <w:rPr>
          <w:rFonts w:ascii="仿宋_GB2312" w:eastAsia="仿宋_GB2312" w:hint="eastAsia"/>
          <w:sz w:val="32"/>
          <w:szCs w:val="32"/>
        </w:rPr>
        <w:t xml:space="preserve">本承诺书一式贰份，一份存医药代表接待办公室，一份存授权单位。                           </w:t>
      </w:r>
    </w:p>
    <w:p w:rsidR="003A10EA" w:rsidRPr="00D0182B" w:rsidRDefault="003A10EA" w:rsidP="003A10EA">
      <w:pPr>
        <w:jc w:val="left"/>
        <w:rPr>
          <w:rFonts w:ascii="仿宋_GB2312" w:eastAsia="仿宋_GB2312"/>
          <w:sz w:val="32"/>
          <w:szCs w:val="32"/>
        </w:rPr>
      </w:pPr>
    </w:p>
    <w:p w:rsidR="003A10EA" w:rsidRDefault="003A10EA" w:rsidP="003A10EA">
      <w:pPr>
        <w:ind w:firstLineChars="1150" w:firstLine="3680"/>
        <w:jc w:val="left"/>
        <w:rPr>
          <w:rFonts w:ascii="仿宋_GB2312" w:eastAsia="仿宋_GB2312"/>
          <w:sz w:val="32"/>
          <w:szCs w:val="32"/>
        </w:rPr>
      </w:pPr>
    </w:p>
    <w:p w:rsidR="003A10EA" w:rsidRPr="00D0182B" w:rsidRDefault="003A10EA" w:rsidP="003A10EA">
      <w:pPr>
        <w:ind w:firstLineChars="1200" w:firstLine="38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公司名称(盖章）：</w:t>
      </w:r>
    </w:p>
    <w:p w:rsidR="003A10EA" w:rsidRDefault="003A10EA" w:rsidP="003A10EA">
      <w:pPr>
        <w:ind w:firstLineChars="1200" w:firstLine="38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医药代表(签名)：</w:t>
      </w:r>
    </w:p>
    <w:p w:rsidR="003A10EA" w:rsidRDefault="003A10EA" w:rsidP="003A10EA">
      <w:pPr>
        <w:ind w:firstLineChars="1200" w:firstLine="38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联</w:t>
      </w:r>
      <w:r w:rsidRPr="00D0182B">
        <w:rPr>
          <w:rFonts w:ascii="仿宋_GB2312" w:eastAsia="仿宋_GB2312" w:hint="eastAsia"/>
          <w:sz w:val="32"/>
          <w:szCs w:val="32"/>
        </w:rPr>
        <w:t> </w:t>
      </w:r>
      <w:r w:rsidRPr="00D0182B">
        <w:rPr>
          <w:rFonts w:ascii="仿宋_GB2312" w:eastAsia="仿宋_GB2312" w:hint="eastAsia"/>
          <w:sz w:val="32"/>
          <w:szCs w:val="32"/>
        </w:rPr>
        <w:t>系</w:t>
      </w:r>
      <w:r w:rsidRPr="00D0182B">
        <w:rPr>
          <w:rFonts w:ascii="仿宋_GB2312" w:eastAsia="仿宋_GB2312" w:hint="eastAsia"/>
          <w:sz w:val="32"/>
          <w:szCs w:val="32"/>
        </w:rPr>
        <w:t> </w:t>
      </w:r>
      <w:r w:rsidRPr="00D0182B">
        <w:rPr>
          <w:rFonts w:ascii="仿宋_GB2312" w:eastAsia="仿宋_GB2312" w:hint="eastAsia"/>
          <w:sz w:val="32"/>
          <w:szCs w:val="32"/>
        </w:rPr>
        <w:t>电</w:t>
      </w:r>
      <w:r w:rsidRPr="00D0182B">
        <w:rPr>
          <w:rFonts w:ascii="仿宋_GB2312" w:eastAsia="仿宋_GB2312" w:hint="eastAsia"/>
          <w:sz w:val="32"/>
          <w:szCs w:val="32"/>
        </w:rPr>
        <w:t> </w:t>
      </w:r>
      <w:r w:rsidRPr="00D0182B">
        <w:rPr>
          <w:rFonts w:ascii="仿宋_GB2312" w:eastAsia="仿宋_GB2312" w:hint="eastAsia"/>
          <w:sz w:val="32"/>
          <w:szCs w:val="32"/>
        </w:rPr>
        <w:t>话：</w:t>
      </w:r>
    </w:p>
    <w:p w:rsidR="003A10EA" w:rsidRPr="00D0182B" w:rsidRDefault="003A10EA" w:rsidP="003A10EA">
      <w:pPr>
        <w:ind w:firstLineChars="1200" w:firstLine="3840"/>
        <w:jc w:val="left"/>
        <w:rPr>
          <w:rFonts w:ascii="仿宋_GB2312" w:eastAsia="仿宋_GB2312"/>
          <w:sz w:val="32"/>
          <w:szCs w:val="32"/>
        </w:rPr>
      </w:pPr>
      <w:r w:rsidRPr="00D0182B">
        <w:rPr>
          <w:rFonts w:ascii="仿宋_GB2312" w:eastAsia="仿宋_GB2312" w:hint="eastAsia"/>
          <w:sz w:val="32"/>
          <w:szCs w:val="32"/>
        </w:rPr>
        <w:t>承</w:t>
      </w:r>
      <w:r w:rsidRPr="00D0182B">
        <w:rPr>
          <w:rFonts w:ascii="仿宋_GB2312" w:eastAsia="仿宋_GB2312" w:hint="eastAsia"/>
          <w:sz w:val="32"/>
          <w:szCs w:val="32"/>
        </w:rPr>
        <w:t> </w:t>
      </w:r>
      <w:r w:rsidRPr="00D0182B">
        <w:rPr>
          <w:rFonts w:ascii="仿宋_GB2312" w:eastAsia="仿宋_GB2312" w:hint="eastAsia"/>
          <w:sz w:val="32"/>
          <w:szCs w:val="32"/>
        </w:rPr>
        <w:t>诺</w:t>
      </w:r>
      <w:r w:rsidRPr="00D0182B">
        <w:rPr>
          <w:rFonts w:ascii="仿宋_GB2312" w:eastAsia="仿宋_GB2312" w:hint="eastAsia"/>
          <w:sz w:val="32"/>
          <w:szCs w:val="32"/>
        </w:rPr>
        <w:t> </w:t>
      </w:r>
      <w:r w:rsidRPr="00D0182B">
        <w:rPr>
          <w:rFonts w:ascii="仿宋_GB2312" w:eastAsia="仿宋_GB2312" w:hint="eastAsia"/>
          <w:sz w:val="32"/>
          <w:szCs w:val="32"/>
        </w:rPr>
        <w:t>日</w:t>
      </w:r>
      <w:r w:rsidRPr="00D0182B">
        <w:rPr>
          <w:rFonts w:ascii="仿宋_GB2312" w:eastAsia="仿宋_GB2312" w:hint="eastAsia"/>
          <w:sz w:val="32"/>
          <w:szCs w:val="32"/>
        </w:rPr>
        <w:t> </w:t>
      </w:r>
      <w:r w:rsidRPr="00D0182B">
        <w:rPr>
          <w:rFonts w:ascii="仿宋_GB2312" w:eastAsia="仿宋_GB2312" w:hint="eastAsia"/>
          <w:sz w:val="32"/>
          <w:szCs w:val="32"/>
        </w:rPr>
        <w:t>期：</w:t>
      </w:r>
    </w:p>
    <w:p w:rsidR="003A10EA" w:rsidRPr="00D0182B" w:rsidRDefault="003A10EA" w:rsidP="003A10EA">
      <w:pPr>
        <w:rPr>
          <w:rFonts w:ascii="仿宋_GB2312" w:eastAsia="仿宋_GB2312"/>
          <w:sz w:val="32"/>
          <w:szCs w:val="32"/>
        </w:rPr>
      </w:pPr>
    </w:p>
    <w:p w:rsidR="00D0182B" w:rsidRPr="003A10EA" w:rsidRDefault="00D0182B" w:rsidP="003A10EA">
      <w:pPr>
        <w:rPr>
          <w:szCs w:val="32"/>
        </w:rPr>
      </w:pPr>
    </w:p>
    <w:sectPr w:rsidR="00D0182B" w:rsidRPr="003A10EA" w:rsidSect="009D5F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048C" w:rsidRDefault="003A048C" w:rsidP="00020DAF">
      <w:r>
        <w:separator/>
      </w:r>
    </w:p>
  </w:endnote>
  <w:endnote w:type="continuationSeparator" w:id="1">
    <w:p w:rsidR="003A048C" w:rsidRDefault="003A048C" w:rsidP="00020D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_GB2312">
    <w:altName w:val="仿宋"/>
    <w:charset w:val="86"/>
    <w:family w:val="auto"/>
    <w:pitch w:val="default"/>
    <w:sig w:usb0="00000000" w:usb1="00000000" w:usb2="00000012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048C" w:rsidRDefault="003A048C" w:rsidP="00020DAF">
      <w:r>
        <w:separator/>
      </w:r>
    </w:p>
  </w:footnote>
  <w:footnote w:type="continuationSeparator" w:id="1">
    <w:p w:rsidR="003A048C" w:rsidRDefault="003A048C" w:rsidP="00020DA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0DAF"/>
    <w:rsid w:val="00020DAF"/>
    <w:rsid w:val="000E7EF0"/>
    <w:rsid w:val="00387C3C"/>
    <w:rsid w:val="003A048C"/>
    <w:rsid w:val="003A10EA"/>
    <w:rsid w:val="00620FB6"/>
    <w:rsid w:val="00783FC5"/>
    <w:rsid w:val="00C656FC"/>
    <w:rsid w:val="00D0182B"/>
    <w:rsid w:val="00E16E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DA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20D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20DA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20DA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20DAF"/>
    <w:rPr>
      <w:sz w:val="18"/>
      <w:szCs w:val="18"/>
    </w:rPr>
  </w:style>
  <w:style w:type="paragraph" w:customStyle="1" w:styleId="Bodytext1">
    <w:name w:val="Body text|1"/>
    <w:basedOn w:val="a"/>
    <w:qFormat/>
    <w:rsid w:val="00020DAF"/>
    <w:pPr>
      <w:spacing w:after="180" w:line="480" w:lineRule="auto"/>
      <w:ind w:firstLine="400"/>
    </w:pPr>
    <w:rPr>
      <w:rFonts w:ascii="宋体" w:hAnsi="宋体" w:cs="宋体"/>
      <w:color w:val="000000"/>
      <w:sz w:val="22"/>
      <w:szCs w:val="22"/>
      <w:lang w:val="zh-TW" w:eastAsia="zh-TW" w:bidi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145</Words>
  <Characters>828</Characters>
  <Application>Microsoft Office Word</Application>
  <DocSecurity>0</DocSecurity>
  <Lines>6</Lines>
  <Paragraphs>1</Paragraphs>
  <ScaleCrop>false</ScaleCrop>
  <Company>china</Company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lenovo</cp:lastModifiedBy>
  <cp:revision>4</cp:revision>
  <dcterms:created xsi:type="dcterms:W3CDTF">2022-10-24T08:31:00Z</dcterms:created>
  <dcterms:modified xsi:type="dcterms:W3CDTF">2024-06-07T02:25:00Z</dcterms:modified>
</cp:coreProperties>
</file>